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C3D5" w14:textId="77777777" w:rsidR="00934D31" w:rsidRPr="00934D31" w:rsidRDefault="00934D31" w:rsidP="00934D31">
      <w:pPr>
        <w:spacing w:after="0" w:line="228" w:lineRule="auto"/>
        <w:ind w:left="1587" w:right="1527"/>
        <w:jc w:val="center"/>
        <w:rPr>
          <w:rFonts w:ascii="Calibri" w:eastAsia="Calibri" w:hAnsi="Calibri" w:cs="Calibri"/>
          <w:color w:val="000000"/>
        </w:rPr>
      </w:pPr>
      <w:r w:rsidRPr="00934D31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46E48210" wp14:editId="475E6DD0">
            <wp:simplePos x="0" y="0"/>
            <wp:positionH relativeFrom="column">
              <wp:posOffset>5352415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D31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0CA7A1C7" wp14:editId="15F60146">
            <wp:simplePos x="0" y="0"/>
            <wp:positionH relativeFrom="column">
              <wp:posOffset>-648334</wp:posOffset>
            </wp:positionH>
            <wp:positionV relativeFrom="paragraph">
              <wp:posOffset>132397</wp:posOffset>
            </wp:positionV>
            <wp:extent cx="1447800" cy="7143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D31">
        <w:rPr>
          <w:rFonts w:ascii="Arial" w:eastAsia="Arial" w:hAnsi="Arial" w:cs="Arial"/>
          <w:b/>
          <w:color w:val="000000"/>
        </w:rPr>
        <w:t>Florida Faith-Based and Community-Based Advisory</w:t>
      </w:r>
      <w:r>
        <w:rPr>
          <w:rFonts w:ascii="Arial" w:eastAsia="Arial" w:hAnsi="Arial" w:cs="Arial"/>
          <w:b/>
          <w:color w:val="000000"/>
        </w:rPr>
        <w:t xml:space="preserve"> Council – Meeting Minutes </w:t>
      </w:r>
    </w:p>
    <w:p w14:paraId="55636D29" w14:textId="6521B987" w:rsidR="00934D31" w:rsidRPr="00934D31" w:rsidRDefault="00C421DA" w:rsidP="00934D31">
      <w:pPr>
        <w:spacing w:after="0"/>
        <w:ind w:left="10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Wednesday</w:t>
      </w:r>
      <w:r w:rsidR="00D57786"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color w:val="000000"/>
          <w:sz w:val="20"/>
        </w:rPr>
        <w:t>September</w:t>
      </w:r>
      <w:r w:rsidR="00D27DD8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6</w:t>
      </w:r>
      <w:r w:rsidR="00D27DD8" w:rsidRPr="00D27DD8">
        <w:rPr>
          <w:rFonts w:ascii="Arial" w:eastAsia="Arial" w:hAnsi="Arial" w:cs="Arial"/>
          <w:color w:val="000000"/>
          <w:sz w:val="20"/>
          <w:vertAlign w:val="superscript"/>
        </w:rPr>
        <w:t>th</w:t>
      </w:r>
      <w:r w:rsidR="00D57786">
        <w:rPr>
          <w:rFonts w:ascii="Arial" w:eastAsia="Arial" w:hAnsi="Arial" w:cs="Arial"/>
          <w:color w:val="000000"/>
          <w:sz w:val="20"/>
        </w:rPr>
        <w:t xml:space="preserve">, </w:t>
      </w:r>
      <w:r w:rsidR="006F5CB9">
        <w:rPr>
          <w:rFonts w:ascii="Arial" w:eastAsia="Arial" w:hAnsi="Arial" w:cs="Arial"/>
          <w:color w:val="000000"/>
          <w:sz w:val="20"/>
        </w:rPr>
        <w:t>2023,</w:t>
      </w:r>
      <w:r w:rsidR="00934D31" w:rsidRPr="00934D31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8</w:t>
      </w:r>
      <w:r w:rsidR="002B5CB1">
        <w:rPr>
          <w:rFonts w:ascii="Arial" w:eastAsia="Arial" w:hAnsi="Arial" w:cs="Arial"/>
          <w:color w:val="000000"/>
          <w:sz w:val="20"/>
        </w:rPr>
        <w:t>:</w:t>
      </w:r>
      <w:r w:rsidR="00D27DD8">
        <w:rPr>
          <w:rFonts w:ascii="Arial" w:eastAsia="Arial" w:hAnsi="Arial" w:cs="Arial"/>
          <w:color w:val="000000"/>
          <w:sz w:val="20"/>
        </w:rPr>
        <w:t>3</w:t>
      </w:r>
      <w:r w:rsidR="002B5CB1">
        <w:rPr>
          <w:rFonts w:ascii="Arial" w:eastAsia="Arial" w:hAnsi="Arial" w:cs="Arial"/>
          <w:color w:val="000000"/>
          <w:sz w:val="20"/>
        </w:rPr>
        <w:t>0</w:t>
      </w:r>
      <w:r w:rsidR="00D27DD8">
        <w:rPr>
          <w:rFonts w:ascii="Arial" w:eastAsia="Arial" w:hAnsi="Arial" w:cs="Arial"/>
          <w:color w:val="000000"/>
          <w:sz w:val="20"/>
        </w:rPr>
        <w:t>a</w:t>
      </w:r>
      <w:r w:rsidR="002B5CB1">
        <w:rPr>
          <w:rFonts w:ascii="Arial" w:eastAsia="Arial" w:hAnsi="Arial" w:cs="Arial"/>
          <w:color w:val="000000"/>
          <w:sz w:val="20"/>
        </w:rPr>
        <w:t>m-</w:t>
      </w:r>
      <w:r>
        <w:rPr>
          <w:rFonts w:ascii="Arial" w:eastAsia="Arial" w:hAnsi="Arial" w:cs="Arial"/>
          <w:color w:val="000000"/>
          <w:sz w:val="20"/>
        </w:rPr>
        <w:t>12</w:t>
      </w:r>
      <w:r w:rsidR="00507A6E">
        <w:rPr>
          <w:rFonts w:ascii="Arial" w:eastAsia="Arial" w:hAnsi="Arial" w:cs="Arial"/>
          <w:color w:val="000000"/>
          <w:sz w:val="20"/>
        </w:rPr>
        <w:t>:</w:t>
      </w:r>
      <w:r w:rsidR="00202C80">
        <w:rPr>
          <w:rFonts w:ascii="Arial" w:eastAsia="Arial" w:hAnsi="Arial" w:cs="Arial"/>
          <w:color w:val="000000"/>
          <w:sz w:val="20"/>
        </w:rPr>
        <w:t>0</w:t>
      </w:r>
      <w:r w:rsidR="00D57786">
        <w:rPr>
          <w:rFonts w:ascii="Arial" w:eastAsia="Arial" w:hAnsi="Arial" w:cs="Arial"/>
          <w:color w:val="000000"/>
          <w:sz w:val="20"/>
        </w:rPr>
        <w:t>0</w:t>
      </w:r>
      <w:r w:rsidR="00507A6E">
        <w:rPr>
          <w:rFonts w:ascii="Arial" w:eastAsia="Arial" w:hAnsi="Arial" w:cs="Arial"/>
          <w:color w:val="000000"/>
          <w:sz w:val="20"/>
        </w:rPr>
        <w:t>p</w:t>
      </w:r>
      <w:r w:rsidR="00934D31" w:rsidRPr="00934D31">
        <w:rPr>
          <w:rFonts w:ascii="Arial" w:eastAsia="Arial" w:hAnsi="Arial" w:cs="Arial"/>
          <w:color w:val="000000"/>
          <w:sz w:val="20"/>
        </w:rPr>
        <w:t xml:space="preserve">m EDT </w:t>
      </w:r>
    </w:p>
    <w:p w14:paraId="0AF10CB1" w14:textId="082A6D3C" w:rsidR="00934D31" w:rsidRPr="00202C80" w:rsidRDefault="00934D31" w:rsidP="00202C80">
      <w:pPr>
        <w:spacing w:after="0"/>
        <w:ind w:left="5"/>
        <w:jc w:val="center"/>
        <w:rPr>
          <w:rStyle w:val="normaltextrun"/>
          <w:rFonts w:ascii="Calibri" w:eastAsia="Calibri" w:hAnsi="Calibri" w:cs="Calibri"/>
          <w:color w:val="000000"/>
        </w:rPr>
      </w:pPr>
      <w:r w:rsidRPr="00934D31">
        <w:rPr>
          <w:rFonts w:ascii="Arial" w:eastAsia="Arial" w:hAnsi="Arial" w:cs="Arial"/>
          <w:color w:val="000000"/>
          <w:sz w:val="20"/>
        </w:rPr>
        <w:t xml:space="preserve"> </w:t>
      </w:r>
    </w:p>
    <w:p w14:paraId="65B94176" w14:textId="7243D84A" w:rsidR="00B15E54" w:rsidRDefault="00934D31" w:rsidP="00202C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Cs w:val="22"/>
        </w:rPr>
      </w:pPr>
      <w:r w:rsidRPr="00934D31">
        <w:rPr>
          <w:rStyle w:val="normaltextrun"/>
          <w:rFonts w:ascii="Calibri" w:hAnsi="Calibri" w:cs="Calibri"/>
          <w:b/>
          <w:szCs w:val="22"/>
        </w:rPr>
        <w:t>Location:</w:t>
      </w:r>
    </w:p>
    <w:p w14:paraId="2FCD8FFC" w14:textId="5F54ED46" w:rsidR="00202C80" w:rsidRPr="00481B78" w:rsidRDefault="00C421DA" w:rsidP="00D27D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Cs/>
          <w:sz w:val="22"/>
          <w:szCs w:val="20"/>
        </w:rPr>
      </w:pPr>
      <w:r w:rsidRPr="00481B78">
        <w:rPr>
          <w:rStyle w:val="normaltextrun"/>
          <w:rFonts w:ascii="Calibri" w:hAnsi="Calibri" w:cs="Calibri"/>
          <w:bCs/>
          <w:sz w:val="22"/>
          <w:szCs w:val="20"/>
        </w:rPr>
        <w:t>JW Marriott</w:t>
      </w:r>
      <w:r w:rsidR="0076540D" w:rsidRPr="00481B78">
        <w:rPr>
          <w:rStyle w:val="normaltextrun"/>
          <w:rFonts w:ascii="Calibri" w:hAnsi="Calibri" w:cs="Calibri"/>
          <w:bCs/>
          <w:sz w:val="22"/>
          <w:szCs w:val="20"/>
        </w:rPr>
        <w:t xml:space="preserve"> Orlando, Grande Lakes</w:t>
      </w:r>
    </w:p>
    <w:p w14:paraId="7863B0A2" w14:textId="2C91976B" w:rsidR="00202C80" w:rsidRPr="00481B78" w:rsidRDefault="0076540D" w:rsidP="00B23C46">
      <w:pPr>
        <w:pStyle w:val="paragraph"/>
        <w:spacing w:before="0" w:beforeAutospacing="0" w:after="0" w:afterAutospacing="0"/>
        <w:ind w:left="2880" w:firstLine="720"/>
        <w:textAlignment w:val="baseline"/>
        <w:rPr>
          <w:rStyle w:val="normaltextrun"/>
          <w:rFonts w:ascii="Calibri" w:hAnsi="Calibri" w:cs="Calibri"/>
          <w:bCs/>
          <w:sz w:val="22"/>
          <w:szCs w:val="20"/>
        </w:rPr>
      </w:pPr>
      <w:r w:rsidRPr="00481B78">
        <w:rPr>
          <w:rStyle w:val="normaltextrun"/>
          <w:rFonts w:ascii="Calibri" w:hAnsi="Calibri" w:cs="Calibri"/>
          <w:bCs/>
          <w:sz w:val="22"/>
          <w:szCs w:val="20"/>
        </w:rPr>
        <w:t>4040 Central Florida Parkway</w:t>
      </w:r>
    </w:p>
    <w:p w14:paraId="4D59FF62" w14:textId="2D1D9E07" w:rsidR="00202C80" w:rsidRPr="00481B78" w:rsidRDefault="0076540D" w:rsidP="00D27DD8">
      <w:pPr>
        <w:pStyle w:val="paragraph"/>
        <w:spacing w:before="0" w:beforeAutospacing="0" w:after="0" w:afterAutospacing="0"/>
        <w:ind w:left="3600" w:firstLine="720"/>
        <w:textAlignment w:val="baseline"/>
        <w:rPr>
          <w:rStyle w:val="normaltextrun"/>
          <w:rFonts w:ascii="Calibri" w:hAnsi="Calibri" w:cs="Calibri"/>
          <w:bCs/>
          <w:sz w:val="22"/>
          <w:szCs w:val="20"/>
        </w:rPr>
      </w:pPr>
      <w:r w:rsidRPr="00481B78">
        <w:rPr>
          <w:rStyle w:val="normaltextrun"/>
          <w:rFonts w:ascii="Calibri" w:hAnsi="Calibri" w:cs="Calibri"/>
          <w:bCs/>
          <w:sz w:val="22"/>
          <w:szCs w:val="20"/>
        </w:rPr>
        <w:t>Orlando</w:t>
      </w:r>
      <w:r w:rsidR="00202C80" w:rsidRPr="00481B78">
        <w:rPr>
          <w:rStyle w:val="normaltextrun"/>
          <w:rFonts w:ascii="Calibri" w:hAnsi="Calibri" w:cs="Calibri"/>
          <w:bCs/>
          <w:sz w:val="22"/>
          <w:szCs w:val="20"/>
        </w:rPr>
        <w:t>, FL</w:t>
      </w:r>
    </w:p>
    <w:p w14:paraId="57FB9780" w14:textId="77777777" w:rsidR="00202C80" w:rsidRPr="00202C80" w:rsidRDefault="00202C80" w:rsidP="00202C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Cs w:val="22"/>
        </w:rPr>
      </w:pPr>
    </w:p>
    <w:p w14:paraId="0F112DF4" w14:textId="77777777" w:rsidR="00B15E54" w:rsidRDefault="00B15E54" w:rsidP="00B15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Note</w:t>
      </w:r>
      <w:r>
        <w:rPr>
          <w:rStyle w:val="normaltextrun"/>
          <w:rFonts w:ascii="Calibri" w:hAnsi="Calibri" w:cs="Calibri"/>
          <w:sz w:val="22"/>
          <w:szCs w:val="22"/>
        </w:rPr>
        <w:t>:  The following is a summary of the highlights of the proceedings and is not intended to be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construed as a transcript. </w:t>
      </w:r>
    </w:p>
    <w:p w14:paraId="211C9FAB" w14:textId="77777777" w:rsidR="00B15E54" w:rsidRDefault="00B15E54" w:rsidP="00B15E54">
      <w:pPr>
        <w:pStyle w:val="gmail-p1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14:paraId="6226152C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eop"/>
          <w:rFonts w:ascii="Calibri" w:hAnsi="Calibri" w:cs="Calibri"/>
          <w:color w:val="0070C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shd w:val="clear" w:color="auto" w:fill="FFFFFF"/>
        </w:rPr>
        <w:t>ATTENDANCE SUMMARY</w:t>
      </w:r>
    </w:p>
    <w:p w14:paraId="6A071FB5" w14:textId="77777777" w:rsidR="00B15E54" w:rsidRDefault="00B15E54" w:rsidP="00B15E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586415" w14:textId="77777777" w:rsidR="00B15E54" w:rsidRPr="00D50CF1" w:rsidRDefault="00B15E54" w:rsidP="00B15E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Florida Faith-Based and Community-Based Advisory Council Members </w:t>
      </w: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in attendance</w:t>
      </w: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D50CF1">
        <w:rPr>
          <w:rStyle w:val="eop"/>
          <w:rFonts w:ascii="Calibri" w:hAnsi="Calibri" w:cs="Calibri"/>
          <w:sz w:val="22"/>
          <w:szCs w:val="22"/>
        </w:rPr>
        <w:t> </w:t>
      </w:r>
    </w:p>
    <w:p w14:paraId="6A850230" w14:textId="15476EEF" w:rsidR="00D57786" w:rsidRPr="00FD3D33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Erik Dellenback-Chair</w:t>
      </w:r>
    </w:p>
    <w:p w14:paraId="4D156775" w14:textId="0A077FAE" w:rsidR="005B742C" w:rsidRPr="00FD3D33" w:rsidRDefault="00B15E54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Calvin Martin- Vice-chai</w:t>
      </w:r>
      <w:r w:rsidR="00202C80" w:rsidRPr="00FD3D33">
        <w:rPr>
          <w:rFonts w:asciiTheme="minorHAnsi" w:hAnsiTheme="minorHAnsi" w:cstheme="minorHAnsi"/>
          <w:sz w:val="22"/>
          <w:szCs w:val="22"/>
        </w:rPr>
        <w:t>r</w:t>
      </w:r>
    </w:p>
    <w:p w14:paraId="6D38E64B" w14:textId="0DBE574C" w:rsidR="00D57786" w:rsidRPr="00FD3D33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Dr. Jerry Haag</w:t>
      </w:r>
    </w:p>
    <w:p w14:paraId="18BF8386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Scott George</w:t>
      </w:r>
    </w:p>
    <w:p w14:paraId="0655204F" w14:textId="520123B3" w:rsidR="00B15E54" w:rsidRPr="00FD3D33" w:rsidRDefault="007426ED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J</w:t>
      </w:r>
      <w:r w:rsidR="00B15E54" w:rsidRPr="00FD3D33">
        <w:rPr>
          <w:rFonts w:asciiTheme="minorHAnsi" w:hAnsiTheme="minorHAnsi" w:cstheme="minorHAnsi"/>
          <w:sz w:val="22"/>
          <w:szCs w:val="22"/>
        </w:rPr>
        <w:t xml:space="preserve">ames Drake </w:t>
      </w:r>
    </w:p>
    <w:p w14:paraId="0AC51A98" w14:textId="274B540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Jeff Ford</w:t>
      </w:r>
    </w:p>
    <w:p w14:paraId="1BB1FDEF" w14:textId="27243FD3" w:rsidR="00C421DA" w:rsidRPr="00C421DA" w:rsidRDefault="00C421DA" w:rsidP="00C421DA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Jason Cullum</w:t>
      </w:r>
    </w:p>
    <w:p w14:paraId="1E760FBD" w14:textId="07CE2374" w:rsidR="00D57786" w:rsidRPr="00FD3D33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Michael Sheedy</w:t>
      </w:r>
    </w:p>
    <w:p w14:paraId="4699ECEB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Chad Garmon</w:t>
      </w:r>
    </w:p>
    <w:p w14:paraId="46100C4E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Chad Poppell</w:t>
      </w:r>
    </w:p>
    <w:p w14:paraId="03A35C11" w14:textId="09C8A49C" w:rsidR="00D57786" w:rsidRPr="00FD3D33" w:rsidRDefault="00D57786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Kelli Stargel</w:t>
      </w:r>
    </w:p>
    <w:p w14:paraId="1D82C8FA" w14:textId="77777777" w:rsidR="00D50CF1" w:rsidRPr="00FD3D33" w:rsidRDefault="00D50CF1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Lori Bontell</w:t>
      </w:r>
    </w:p>
    <w:p w14:paraId="5FFFC8E3" w14:textId="77777777" w:rsidR="00D50CF1" w:rsidRDefault="00D50CF1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Adam Voran</w:t>
      </w:r>
    </w:p>
    <w:p w14:paraId="3F09CDD5" w14:textId="752D4B11" w:rsidR="00645B25" w:rsidRPr="00645B25" w:rsidRDefault="00645B25" w:rsidP="00645B25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Mami Kisner</w:t>
      </w:r>
    </w:p>
    <w:p w14:paraId="7029588D" w14:textId="14E63968" w:rsidR="00D50CF1" w:rsidRPr="00C421DA" w:rsidRDefault="00C421DA" w:rsidP="00C421DA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Gerard Duncan</w:t>
      </w:r>
      <w:r w:rsidR="00D50CF1" w:rsidRPr="00C421DA">
        <w:rPr>
          <w:rFonts w:asciiTheme="minorHAnsi" w:hAnsiTheme="minorHAnsi" w:cstheme="minorHAnsi"/>
          <w:sz w:val="22"/>
          <w:szCs w:val="22"/>
        </w:rPr>
        <w:t>-Virtual attendance</w:t>
      </w:r>
    </w:p>
    <w:p w14:paraId="5E8B3526" w14:textId="7F077FBF" w:rsidR="00D50CF1" w:rsidRPr="00FD3D33" w:rsidRDefault="00C421DA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sz w:val="22"/>
          <w:szCs w:val="22"/>
          <w:shd w:val="clear" w:color="auto" w:fill="FFFFFF"/>
        </w:rPr>
        <w:t>Mario Bramnick</w:t>
      </w:r>
      <w:r w:rsidR="00D50CF1"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-Virtual </w:t>
      </w:r>
      <w:r w:rsidR="006F5CB9"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attendance</w:t>
      </w:r>
    </w:p>
    <w:p w14:paraId="62E9C5D5" w14:textId="77777777" w:rsidR="00B15E54" w:rsidRPr="001A4075" w:rsidRDefault="00B15E54" w:rsidP="00B15E54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highlight w:val="yellow"/>
          <w:shd w:val="clear" w:color="auto" w:fill="FFFFFF"/>
        </w:rPr>
      </w:pPr>
    </w:p>
    <w:p w14:paraId="5C20222B" w14:textId="7BD2E1D3" w:rsidR="00B15E54" w:rsidRPr="00D50CF1" w:rsidRDefault="00B15E54" w:rsidP="00B00A77">
      <w:pPr>
        <w:pStyle w:val="gmail-p1"/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Florida Faith-Based and Community-Based Advisory Council Members </w:t>
      </w: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unable to attend</w:t>
      </w: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:</w:t>
      </w:r>
      <w:r w:rsidRPr="00D50CF1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7CBABC1" w14:textId="3865EB38" w:rsidR="00B15E54" w:rsidRPr="00FD3D33" w:rsidRDefault="006F5CB9" w:rsidP="00934D31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Erin</w:t>
      </w:r>
      <w:r w:rsidR="00D50CF1"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 Grall</w:t>
      </w:r>
    </w:p>
    <w:p w14:paraId="120A6095" w14:textId="77777777" w:rsidR="00D50CF1" w:rsidRDefault="00D50CF1" w:rsidP="00D50CF1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Stephan Tchividjian</w:t>
      </w:r>
    </w:p>
    <w:p w14:paraId="532D0B6B" w14:textId="77777777" w:rsidR="00645B25" w:rsidRPr="00FD3D33" w:rsidRDefault="00645B25" w:rsidP="00645B25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Anthony Verdugo</w:t>
      </w:r>
    </w:p>
    <w:p w14:paraId="1077C053" w14:textId="77777777" w:rsidR="00C421DA" w:rsidRDefault="00C421DA" w:rsidP="00C421DA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Denise Harle</w:t>
      </w:r>
    </w:p>
    <w:p w14:paraId="3E1BD144" w14:textId="77777777" w:rsidR="00C421DA" w:rsidRPr="00FD3D33" w:rsidRDefault="00C421DA" w:rsidP="00C421DA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 xml:space="preserve">Pam Olsen </w:t>
      </w:r>
    </w:p>
    <w:p w14:paraId="19938782" w14:textId="77777777" w:rsidR="00C421DA" w:rsidRDefault="00C421DA" w:rsidP="00C421DA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Reno Zunz</w:t>
      </w:r>
    </w:p>
    <w:p w14:paraId="58B51B19" w14:textId="1A82525F" w:rsidR="00C421DA" w:rsidRPr="00FD3D33" w:rsidRDefault="00C421DA" w:rsidP="00C421DA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Yosef Weinstock</w:t>
      </w:r>
    </w:p>
    <w:p w14:paraId="36DD666C" w14:textId="109E0DC1" w:rsidR="00C421DA" w:rsidRPr="00C421DA" w:rsidRDefault="00C421DA" w:rsidP="00EA28C0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421DA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Mel Ponder</w:t>
      </w:r>
    </w:p>
    <w:p w14:paraId="048D5C55" w14:textId="77777777" w:rsidR="00C421DA" w:rsidRPr="00FD3D33" w:rsidRDefault="00C421DA" w:rsidP="00C421DA">
      <w:pPr>
        <w:pStyle w:val="gmail-p1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57EFCB87" w14:textId="77777777" w:rsidR="00645B25" w:rsidRPr="00FD3D33" w:rsidRDefault="00645B25" w:rsidP="00645B25">
      <w:pPr>
        <w:pStyle w:val="gmail-p1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79341C1F" w14:textId="77777777" w:rsidR="00D50CF1" w:rsidRPr="001A4075" w:rsidRDefault="00D50CF1" w:rsidP="00D50CF1">
      <w:pPr>
        <w:pStyle w:val="gmail-p1"/>
        <w:spacing w:before="0" w:beforeAutospacing="0" w:after="0" w:afterAutospacing="0"/>
        <w:ind w:left="360"/>
        <w:rPr>
          <w:rStyle w:val="normaltextrun"/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23B7F7F0" w14:textId="5CB9FC0B" w:rsidR="007426ED" w:rsidRDefault="007426ED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660716EC" w14:textId="39074F46" w:rsidR="00202C80" w:rsidRDefault="00202C80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68790DB7" w14:textId="071004CB" w:rsidR="00202C80" w:rsidRDefault="00202C80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0C949506" w14:textId="77777777" w:rsidR="00202C80" w:rsidRDefault="00202C80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0EF54D6B" w14:textId="77777777" w:rsidR="00D50CF1" w:rsidRDefault="00D50CF1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63AF8907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  <w:r w:rsidRPr="00B15E54"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  <w:t>PROCEEDINGS</w:t>
      </w:r>
    </w:p>
    <w:p w14:paraId="6028BF63" w14:textId="77777777" w:rsidR="006A3912" w:rsidRPr="006A3912" w:rsidRDefault="006A3912" w:rsidP="00934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color w:val="0070C0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7192"/>
      </w:tblGrid>
      <w:tr w:rsidR="006A3912" w:rsidRPr="006A3912" w14:paraId="473ACAA7" w14:textId="77777777" w:rsidTr="00934D31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16431DBF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Agenda Item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27D8E7A1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Summary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</w:tr>
      <w:tr w:rsidR="00053BA4" w:rsidRPr="006A3912" w14:paraId="3B33FED8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3306A" w14:textId="08EC0F01" w:rsidR="00053BA4" w:rsidRPr="00934D31" w:rsidRDefault="00053BA4" w:rsidP="00053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Call to Order and Welcome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49675DA" w14:textId="7AFED6E3" w:rsidR="00053BA4" w:rsidRPr="00AF35DA" w:rsidRDefault="00AF35DA" w:rsidP="00AF35DA">
            <w:pPr>
              <w:pStyle w:val="ListParagraph"/>
              <w:numPr>
                <w:ilvl w:val="0"/>
                <w:numId w:val="23"/>
              </w:numPr>
              <w:tabs>
                <w:tab w:val="left" w:pos="2175"/>
              </w:tabs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35DA">
              <w:rPr>
                <w:rFonts w:eastAsia="Times New Roman" w:cstheme="minorHAnsi"/>
              </w:rPr>
              <w:t>Chair Dellenback called the meeting to order (</w:t>
            </w:r>
            <w:r w:rsidR="009E4E3A">
              <w:rPr>
                <w:rFonts w:eastAsia="Times New Roman" w:cstheme="minorHAnsi"/>
              </w:rPr>
              <w:t>8</w:t>
            </w:r>
            <w:r w:rsidRPr="00AF35DA">
              <w:rPr>
                <w:rFonts w:eastAsia="Times New Roman" w:cstheme="minorHAnsi"/>
              </w:rPr>
              <w:t>:3</w:t>
            </w:r>
            <w:r w:rsidR="009E4E3A">
              <w:rPr>
                <w:rFonts w:eastAsia="Times New Roman" w:cstheme="minorHAnsi"/>
              </w:rPr>
              <w:t>5</w:t>
            </w:r>
            <w:r w:rsidRPr="00AF35DA">
              <w:rPr>
                <w:rFonts w:eastAsia="Times New Roman" w:cstheme="minorHAnsi"/>
              </w:rPr>
              <w:t>am)</w:t>
            </w:r>
            <w:r w:rsidR="00C7758C">
              <w:rPr>
                <w:rFonts w:eastAsia="Times New Roman" w:cstheme="minorHAnsi"/>
              </w:rPr>
              <w:t>.</w:t>
            </w:r>
          </w:p>
        </w:tc>
      </w:tr>
      <w:tr w:rsidR="006A3912" w:rsidRPr="006A3912" w14:paraId="1C24FB7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C8620" w14:textId="2959CCD0" w:rsidR="005C78F3" w:rsidRPr="00934D31" w:rsidRDefault="006A3912" w:rsidP="005C78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Welcome and Introduction</w:t>
            </w:r>
            <w:r w:rsidR="008A1573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</w:t>
            </w:r>
          </w:p>
          <w:p w14:paraId="54C4655B" w14:textId="2C30E7BA" w:rsidR="006A3912" w:rsidRPr="00934D31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CB073" w14:textId="5F7B4BE8" w:rsidR="008A1573" w:rsidRPr="00FA1F41" w:rsidRDefault="006A3912" w:rsidP="00AF4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A1F41">
              <w:rPr>
                <w:rFonts w:eastAsia="Times New Roman" w:cstheme="minorHAnsi"/>
              </w:rPr>
              <w:t>Chair</w:t>
            </w:r>
            <w:r w:rsidR="00EA13B1" w:rsidRPr="00FA1F41">
              <w:rPr>
                <w:rFonts w:eastAsia="Times New Roman" w:cstheme="minorHAnsi"/>
              </w:rPr>
              <w:t xml:space="preserve"> Dellenback</w:t>
            </w:r>
            <w:r w:rsidRPr="00FA1F41">
              <w:rPr>
                <w:rFonts w:eastAsia="Times New Roman" w:cstheme="minorHAnsi"/>
              </w:rPr>
              <w:t xml:space="preserve"> </w:t>
            </w:r>
            <w:r w:rsidR="00B00A77" w:rsidRPr="00FA1F41">
              <w:rPr>
                <w:rFonts w:eastAsia="Times New Roman" w:cstheme="minorHAnsi"/>
              </w:rPr>
              <w:t>welcomed everyone</w:t>
            </w:r>
            <w:r w:rsidR="00C7758C">
              <w:rPr>
                <w:rFonts w:eastAsia="Times New Roman" w:cstheme="minorHAnsi"/>
              </w:rPr>
              <w:t>.</w:t>
            </w:r>
          </w:p>
          <w:p w14:paraId="698A4BB3" w14:textId="6185A798" w:rsidR="00512F77" w:rsidRPr="00F4190D" w:rsidRDefault="00512F77" w:rsidP="00AF4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Dylan Fisher: Roll call—quorum present with </w:t>
            </w:r>
            <w:r w:rsidR="00930EC6">
              <w:rPr>
                <w:rFonts w:eastAsia="Times New Roman" w:cstheme="minorHAnsi"/>
              </w:rPr>
              <w:t>1</w:t>
            </w:r>
            <w:r w:rsidR="009E4E3A">
              <w:rPr>
                <w:rFonts w:eastAsia="Times New Roman" w:cstheme="minorHAnsi"/>
              </w:rPr>
              <w:t>6</w:t>
            </w:r>
            <w:r w:rsidRPr="00F4190D">
              <w:rPr>
                <w:rFonts w:eastAsia="Times New Roman" w:cstheme="minorHAnsi"/>
              </w:rPr>
              <w:t xml:space="preserve"> members in attendance</w:t>
            </w:r>
            <w:r w:rsidR="00C7758C">
              <w:rPr>
                <w:rFonts w:eastAsia="Times New Roman" w:cstheme="minorHAnsi"/>
              </w:rPr>
              <w:t>.</w:t>
            </w:r>
          </w:p>
          <w:p w14:paraId="4BA36C32" w14:textId="77777777" w:rsidR="00D62041" w:rsidRPr="00D62041" w:rsidRDefault="00D62041" w:rsidP="00D62041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12B09A87" w14:textId="199CEB41" w:rsidR="00BA1D32" w:rsidRPr="00F4190D" w:rsidRDefault="008A1573" w:rsidP="00410BFE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Chair Dellenback</w:t>
            </w:r>
            <w:r w:rsidR="007872ED" w:rsidRPr="00F4190D">
              <w:rPr>
                <w:rFonts w:eastAsia="Times New Roman" w:cstheme="minorHAnsi"/>
                <w:i/>
                <w:iCs/>
              </w:rPr>
              <w:t xml:space="preserve"> </w:t>
            </w:r>
            <w:r w:rsidR="007167C9" w:rsidRPr="00F4190D">
              <w:rPr>
                <w:rFonts w:eastAsia="Times New Roman" w:cstheme="minorHAnsi"/>
                <w:i/>
                <w:iCs/>
              </w:rPr>
              <w:t xml:space="preserve">transitioned to </w:t>
            </w:r>
            <w:r w:rsidR="00087861">
              <w:rPr>
                <w:rFonts w:eastAsia="Times New Roman" w:cstheme="minorHAnsi"/>
                <w:i/>
                <w:iCs/>
              </w:rPr>
              <w:t>Chairman Report Update</w:t>
            </w:r>
          </w:p>
        </w:tc>
      </w:tr>
      <w:tr w:rsidR="008923BB" w:rsidRPr="006A3912" w14:paraId="095FE78C" w14:textId="77777777" w:rsidTr="00C02FA2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E427BAE" w14:textId="7D8D9B8C" w:rsidR="008923BB" w:rsidRPr="00934D31" w:rsidRDefault="008923BB" w:rsidP="008923B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Chairman</w:t>
            </w: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Report Update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54C130D" w14:textId="40675717" w:rsidR="00053BA4" w:rsidRDefault="00053BA4" w:rsidP="00930EC6">
            <w:pPr>
              <w:pStyle w:val="NoSpacing"/>
              <w:numPr>
                <w:ilvl w:val="0"/>
                <w:numId w:val="17"/>
              </w:numPr>
            </w:pPr>
            <w:r>
              <w:t xml:space="preserve">Welcome everyone. </w:t>
            </w:r>
            <w:r w:rsidR="00C7758C">
              <w:t>Yesterday, members of our council attended the Hope Solutions Event</w:t>
            </w:r>
            <w:r>
              <w:t xml:space="preserve">. </w:t>
            </w:r>
            <w:r w:rsidR="00C7758C">
              <w:t>This groundbreaking moment demonstrated the value and efficacy of Hope Florida while providing guidance on how to more effectively implement it.</w:t>
            </w:r>
          </w:p>
          <w:p w14:paraId="7FAAA5B1" w14:textId="7A75DFF8" w:rsidR="00930EC6" w:rsidRDefault="00C7758C" w:rsidP="00C7758C">
            <w:pPr>
              <w:pStyle w:val="NoSpacing"/>
              <w:numPr>
                <w:ilvl w:val="0"/>
                <w:numId w:val="17"/>
              </w:numPr>
            </w:pPr>
            <w:r>
              <w:t>Council Discussion of Hope Solutions Event.</w:t>
            </w:r>
          </w:p>
          <w:p w14:paraId="684D3501" w14:textId="0B153EC6" w:rsidR="008923BB" w:rsidRDefault="0075101E" w:rsidP="00930EC6">
            <w:pPr>
              <w:pStyle w:val="NoSpacing"/>
              <w:numPr>
                <w:ilvl w:val="0"/>
                <w:numId w:val="20"/>
              </w:numPr>
            </w:pPr>
            <w:r>
              <w:t xml:space="preserve">Jason Cullum: Update on shooting in Jacksonville and Hurricane Idalia response from local churches. </w:t>
            </w:r>
          </w:p>
          <w:p w14:paraId="13ABEA8A" w14:textId="77777777" w:rsidR="008923BB" w:rsidRPr="00B3367D" w:rsidRDefault="008923BB" w:rsidP="008923BB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678F8EA3" w14:textId="0FC37E50" w:rsidR="008923BB" w:rsidRPr="008A1573" w:rsidRDefault="00507398" w:rsidP="008923BB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</w:rPr>
              <w:t>Transition to Vice Chair Martin as he introduces Dennis Moore, Executive Director of Florida Guardian ad Litem</w:t>
            </w:r>
          </w:p>
        </w:tc>
      </w:tr>
      <w:tr w:rsidR="008923BB" w:rsidRPr="006A3912" w14:paraId="49964723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6AC59" w14:textId="42217E21" w:rsidR="008923BB" w:rsidRDefault="00FC6B89" w:rsidP="008923B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Guardian ad Litem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0C54F" w14:textId="2EC2A633" w:rsidR="00FC6B89" w:rsidRPr="00FC6B89" w:rsidRDefault="00FC6B89" w:rsidP="00FC6B89">
            <w:pPr>
              <w:pStyle w:val="NoSpacing"/>
              <w:numPr>
                <w:ilvl w:val="0"/>
                <w:numId w:val="20"/>
              </w:numPr>
            </w:pPr>
            <w:r w:rsidRPr="00FC6B89">
              <w:t>Presentation by Mr. Dennis Moore, Executive Director of Florida Guardian ad Litem</w:t>
            </w:r>
            <w:r>
              <w:t>,</w:t>
            </w:r>
            <w:r w:rsidRPr="00FC6B89">
              <w:t xml:space="preserve"> about</w:t>
            </w:r>
            <w:r>
              <w:t xml:space="preserve"> advancements and implementation of the Guardian ad Litem program throughout the state of Florida.</w:t>
            </w:r>
          </w:p>
          <w:p w14:paraId="249175D7" w14:textId="77777777" w:rsidR="00FC6B89" w:rsidRPr="00FC6B89" w:rsidRDefault="00FC6B89" w:rsidP="00FC6B89">
            <w:pPr>
              <w:pStyle w:val="ListParagraph"/>
              <w:spacing w:after="0" w:line="240" w:lineRule="auto"/>
              <w:ind w:left="1080"/>
              <w:textAlignment w:val="baseline"/>
              <w:rPr>
                <w:rFonts w:eastAsia="Times New Roman" w:cstheme="minorHAnsi"/>
              </w:rPr>
            </w:pPr>
          </w:p>
          <w:p w14:paraId="4D0EBDDB" w14:textId="6B9A7B2E" w:rsidR="008923BB" w:rsidRDefault="00087861" w:rsidP="00FC6B89">
            <w:pPr>
              <w:pStyle w:val="ListParagraph"/>
              <w:spacing w:after="0" w:line="240" w:lineRule="auto"/>
              <w:ind w:left="1080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</w:rPr>
              <w:t xml:space="preserve">Chair </w:t>
            </w:r>
            <w:r w:rsidR="00F42C13">
              <w:rPr>
                <w:rFonts w:eastAsia="Times New Roman" w:cstheme="minorHAnsi"/>
                <w:i/>
                <w:iCs/>
              </w:rPr>
              <w:t>Dellenback</w:t>
            </w:r>
            <w:r w:rsidR="008923BB" w:rsidRPr="00F4190D">
              <w:rPr>
                <w:rFonts w:eastAsia="Times New Roman" w:cstheme="minorHAnsi"/>
                <w:i/>
                <w:iCs/>
              </w:rPr>
              <w:t xml:space="preserve"> transition to </w:t>
            </w:r>
            <w:r w:rsidR="00F42C13">
              <w:rPr>
                <w:rFonts w:eastAsia="Times New Roman" w:cstheme="minorHAnsi"/>
                <w:i/>
                <w:iCs/>
              </w:rPr>
              <w:t>Panel:</w:t>
            </w:r>
            <w:r w:rsidR="00F42C13">
              <w:t xml:space="preserve"> </w:t>
            </w:r>
            <w:r w:rsidR="00F42C13" w:rsidRPr="00F42C13">
              <w:rPr>
                <w:rFonts w:eastAsia="Times New Roman" w:cstheme="minorHAnsi"/>
                <w:i/>
                <w:iCs/>
              </w:rPr>
              <w:t>A Case Study of Success featuring Florida’s 12th Judicial Circuit</w:t>
            </w:r>
          </w:p>
        </w:tc>
      </w:tr>
      <w:tr w:rsidR="008923BB" w:rsidRPr="006A3912" w14:paraId="0E13FB1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D0F16E" w14:textId="2772450C" w:rsidR="008923BB" w:rsidRPr="00F42C13" w:rsidRDefault="00F42C13" w:rsidP="008923B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F42C13">
              <w:rPr>
                <w:rFonts w:ascii="Calibri" w:eastAsia="Times New Roman" w:hAnsi="Calibri" w:cs="Calibri"/>
                <w:b/>
                <w:bCs/>
                <w:sz w:val="24"/>
              </w:rPr>
              <w:t>Panel: A Case Study of Success featuring Florida’s 12th Judicial Circuit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E9A544" w14:textId="187A143F" w:rsidR="00087861" w:rsidRDefault="00B87DF3" w:rsidP="00C063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Panelists</w:t>
            </w:r>
          </w:p>
          <w:p w14:paraId="026FB05C" w14:textId="77777777" w:rsidR="00B87DF3" w:rsidRPr="00AD71F7" w:rsidRDefault="00B87DF3" w:rsidP="00B87DF3">
            <w:pPr>
              <w:pStyle w:val="ListParagraph"/>
              <w:numPr>
                <w:ilvl w:val="1"/>
                <w:numId w:val="24"/>
              </w:numPr>
              <w:spacing w:after="0"/>
            </w:pPr>
            <w:r w:rsidRPr="00AD71F7">
              <w:t>Courtney Ross – CarePortal Regional Manager</w:t>
            </w:r>
          </w:p>
          <w:p w14:paraId="11CD664F" w14:textId="77777777" w:rsidR="00B87DF3" w:rsidRPr="00AD71F7" w:rsidRDefault="00B87DF3" w:rsidP="00B87DF3">
            <w:pPr>
              <w:pStyle w:val="ListParagraph"/>
              <w:numPr>
                <w:ilvl w:val="1"/>
                <w:numId w:val="24"/>
              </w:numPr>
              <w:spacing w:after="0"/>
            </w:pPr>
            <w:r w:rsidRPr="00AD71F7">
              <w:t>Stacey Schaeffer – Vice President of Prevention and Diversion Services – Safe Children Coalition</w:t>
            </w:r>
          </w:p>
          <w:p w14:paraId="0FDA909D" w14:textId="0C317E39" w:rsidR="00B87DF3" w:rsidRPr="00AD71F7" w:rsidRDefault="00B87DF3" w:rsidP="00B87DF3">
            <w:pPr>
              <w:pStyle w:val="ListParagraph"/>
              <w:numPr>
                <w:ilvl w:val="1"/>
                <w:numId w:val="24"/>
              </w:numPr>
              <w:spacing w:after="0"/>
            </w:pPr>
            <w:r w:rsidRPr="00AD71F7">
              <w:t>Sierra E</w:t>
            </w:r>
            <w:r w:rsidR="008A5AF8">
              <w:t>b</w:t>
            </w:r>
            <w:r w:rsidRPr="00AD71F7">
              <w:t xml:space="preserve">ersole – Supervisor for the Emergency Response Team – Safe Children Coalition </w:t>
            </w:r>
          </w:p>
          <w:p w14:paraId="33B65265" w14:textId="4B985A3C" w:rsidR="00B87DF3" w:rsidRDefault="008F0CDA" w:rsidP="00C063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success of Circuit 12 is incredible. Could you walk us through the case study and numbers that showcase this success?</w:t>
            </w:r>
          </w:p>
          <w:p w14:paraId="67F4C137" w14:textId="2BD7B312" w:rsidR="00E40A8F" w:rsidRDefault="00E40A8F" w:rsidP="00E40A8F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Within 12 months of utilizing CarePortal, Circuit 12 saw a 60% reduction in the rate of child home removals. </w:t>
            </w:r>
          </w:p>
          <w:p w14:paraId="3DC40C33" w14:textId="58B34F2F" w:rsidR="008F0CDA" w:rsidRDefault="0034427A" w:rsidP="00C063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Please share any personal stories or experiences of how you have seen CarePortal help others from the frontline. </w:t>
            </w:r>
          </w:p>
          <w:p w14:paraId="295FCF5D" w14:textId="1DA0A56C" w:rsidR="007223D6" w:rsidRDefault="007223D6" w:rsidP="007223D6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 faith institution on CarePortal, upon recognizing a large need for a new mother, decided to throw a </w:t>
            </w:r>
            <w:r w:rsidR="0076361B">
              <w:rPr>
                <w:rFonts w:eastAsia="Times New Roman" w:cstheme="minorHAnsi"/>
              </w:rPr>
              <w:t>baby shower for this new mom. This became a stable support group for her.</w:t>
            </w:r>
          </w:p>
          <w:p w14:paraId="604EB049" w14:textId="1078F545" w:rsidR="0034427A" w:rsidRDefault="00BD3823" w:rsidP="00C063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What level of </w:t>
            </w:r>
            <w:r w:rsidR="00E40A8F">
              <w:rPr>
                <w:rFonts w:eastAsia="Times New Roman" w:cstheme="minorHAnsi"/>
              </w:rPr>
              <w:t>faith organization</w:t>
            </w:r>
            <w:r>
              <w:rPr>
                <w:rFonts w:eastAsia="Times New Roman" w:cstheme="minorHAnsi"/>
              </w:rPr>
              <w:t xml:space="preserve"> involvement is needed for successful use of CarePortal?</w:t>
            </w:r>
          </w:p>
          <w:p w14:paraId="3799D71B" w14:textId="4A0575FD" w:rsidR="007223D6" w:rsidRDefault="007223D6" w:rsidP="007223D6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A healthy start to using CarePortal </w:t>
            </w:r>
            <w:r w:rsidR="0076361B">
              <w:rPr>
                <w:rFonts w:eastAsia="Times New Roman" w:cstheme="minorHAnsi"/>
              </w:rPr>
              <w:t xml:space="preserve">only requires 8 people on the response team, and they need to meet one need within 90 days. </w:t>
            </w:r>
          </w:p>
          <w:p w14:paraId="03AA562F" w14:textId="475F1884" w:rsidR="00BD3823" w:rsidRDefault="00BD3823" w:rsidP="00C063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How has the implementation of CarePortal been received and has it changed the culture of your lead agency?</w:t>
            </w:r>
          </w:p>
          <w:p w14:paraId="56106149" w14:textId="3AFC4594" w:rsidR="006D15B9" w:rsidRPr="00B964DB" w:rsidRDefault="006D15B9" w:rsidP="00B964D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CarePortal has led to an increase in collaboration and strategic problem solving between faith and community organizations. </w:t>
            </w:r>
          </w:p>
          <w:p w14:paraId="3747C0D4" w14:textId="2330273A" w:rsidR="00FE680A" w:rsidRDefault="00FE680A" w:rsidP="00C063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What is the recipe for success in using CarePortal?</w:t>
            </w:r>
          </w:p>
          <w:p w14:paraId="3304CE54" w14:textId="3109BDE2" w:rsidR="00B964DB" w:rsidRPr="00C063F1" w:rsidRDefault="00B964DB" w:rsidP="00B964D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Be strategic in your rollout, set clear expectations with all involved, and be realistic in your goals. </w:t>
            </w:r>
          </w:p>
          <w:p w14:paraId="49F0101E" w14:textId="77777777" w:rsidR="008923BB" w:rsidRDefault="008923BB" w:rsidP="008923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</w:p>
          <w:p w14:paraId="1F3D4F32" w14:textId="7F87D6BC" w:rsidR="008923BB" w:rsidRPr="00F4190D" w:rsidRDefault="008923BB" w:rsidP="008923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</w:t>
            </w:r>
            <w:r>
              <w:rPr>
                <w:rFonts w:eastAsia="Times New Roman" w:cstheme="minorHAnsi"/>
                <w:i/>
                <w:iCs/>
              </w:rPr>
              <w:t xml:space="preserve"> Chair Dellenback</w:t>
            </w:r>
            <w:r w:rsidRPr="00F4190D">
              <w:rPr>
                <w:rFonts w:eastAsia="Times New Roman" w:cstheme="minorHAnsi"/>
                <w:i/>
                <w:iCs/>
              </w:rPr>
              <w:t xml:space="preserve"> </w:t>
            </w:r>
            <w:r>
              <w:rPr>
                <w:rFonts w:eastAsia="Times New Roman" w:cstheme="minorHAnsi"/>
                <w:i/>
                <w:iCs/>
              </w:rPr>
              <w:t>as he introduce</w:t>
            </w:r>
            <w:r w:rsidR="0094745A">
              <w:rPr>
                <w:rFonts w:eastAsia="Times New Roman" w:cstheme="minorHAnsi"/>
                <w:i/>
                <w:iCs/>
              </w:rPr>
              <w:t>s Public Comment</w:t>
            </w:r>
          </w:p>
        </w:tc>
      </w:tr>
      <w:tr w:rsidR="008923BB" w:rsidRPr="006A3912" w14:paraId="02C06462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59274" w14:textId="173CE291" w:rsidR="008923BB" w:rsidRPr="00934D31" w:rsidRDefault="0094745A" w:rsidP="008923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45A">
              <w:rPr>
                <w:rFonts w:ascii="Calibri" w:eastAsia="Times New Roman" w:hAnsi="Calibri" w:cs="Calibri"/>
                <w:b/>
                <w:bCs/>
                <w:sz w:val="24"/>
              </w:rPr>
              <w:lastRenderedPageBreak/>
              <w:t>Public Comment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8E6CF" w14:textId="760C77E7" w:rsidR="00B25884" w:rsidRDefault="0094745A" w:rsidP="00533B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Steve Maxwell: Citizens Defending Freedom</w:t>
            </w:r>
            <w:r w:rsidR="00303EAF">
              <w:rPr>
                <w:rFonts w:eastAsia="Times New Roman" w:cstheme="minorHAnsi"/>
              </w:rPr>
              <w:t xml:space="preserve"> </w:t>
            </w:r>
          </w:p>
          <w:p w14:paraId="13068FCB" w14:textId="4BD12437" w:rsidR="007D5BCC" w:rsidRPr="00FF3AEB" w:rsidRDefault="007D5BCC" w:rsidP="00FF3AEB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</w:rPr>
            </w:pPr>
          </w:p>
          <w:p w14:paraId="7F29D43F" w14:textId="1B1E2156" w:rsidR="008923BB" w:rsidRPr="00F4190D" w:rsidRDefault="00303EAF" w:rsidP="008923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</w:t>
            </w:r>
            <w:r>
              <w:rPr>
                <w:rFonts w:eastAsia="Times New Roman" w:cstheme="minorHAnsi"/>
                <w:i/>
                <w:iCs/>
              </w:rPr>
              <w:t xml:space="preserve"> to</w:t>
            </w:r>
            <w:r w:rsidRPr="00F4190D">
              <w:rPr>
                <w:rFonts w:eastAsia="Times New Roman" w:cstheme="minorHAnsi"/>
                <w:i/>
                <w:iCs/>
              </w:rPr>
              <w:t xml:space="preserve"> </w:t>
            </w:r>
            <w:r>
              <w:rPr>
                <w:rFonts w:eastAsia="Times New Roman" w:cstheme="minorHAnsi"/>
                <w:i/>
                <w:iCs/>
              </w:rPr>
              <w:t>Recess</w:t>
            </w:r>
          </w:p>
        </w:tc>
      </w:tr>
      <w:tr w:rsidR="00C8361F" w:rsidRPr="006A3912" w14:paraId="5DBD0F4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856FCD" w14:textId="4F65F9BB" w:rsidR="00C8361F" w:rsidRDefault="00303EAF" w:rsidP="00C8361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Recess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9B0B89" w14:textId="77777777" w:rsidR="00303EAF" w:rsidRDefault="00303EAF" w:rsidP="00533B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Dellenback announced a 5-minute recess.</w:t>
            </w:r>
          </w:p>
          <w:p w14:paraId="41166CD2" w14:textId="77777777" w:rsidR="00303EAF" w:rsidRPr="00F4190D" w:rsidRDefault="00303EAF" w:rsidP="00303EAF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201EEED4" w14:textId="3D851B53" w:rsidR="00C8361F" w:rsidRPr="00303EAF" w:rsidRDefault="00303EAF" w:rsidP="002258AC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i/>
                <w:iCs/>
              </w:rPr>
            </w:pPr>
            <w:r w:rsidRPr="00303EAF">
              <w:rPr>
                <w:rFonts w:eastAsia="Times New Roman" w:cstheme="minorHAnsi"/>
                <w:i/>
                <w:iCs/>
              </w:rPr>
              <w:t xml:space="preserve">Chair Dellenback transition to </w:t>
            </w:r>
            <w:r w:rsidR="002E2552">
              <w:rPr>
                <w:rFonts w:eastAsia="Times New Roman" w:cstheme="minorHAnsi"/>
                <w:i/>
                <w:iCs/>
              </w:rPr>
              <w:t>Dylan Fisher for GFCIO Update</w:t>
            </w:r>
          </w:p>
        </w:tc>
      </w:tr>
      <w:tr w:rsidR="004516F2" w:rsidRPr="006A3912" w14:paraId="0F528C30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AE2FE" w14:textId="1E2AE7D4" w:rsidR="004516F2" w:rsidRPr="007C2EA3" w:rsidRDefault="002E2552" w:rsidP="004516F2">
            <w:pPr>
              <w:spacing w:after="4"/>
              <w:jc w:val="center"/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Governor’s Faith and Community Initiative Office Report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112B2" w14:textId="1E0F2A31" w:rsidR="004516F2" w:rsidRDefault="002E2552" w:rsidP="00533B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Governor’s Faith and Community Initiative has a new website.</w:t>
            </w:r>
          </w:p>
          <w:p w14:paraId="103E4830" w14:textId="1178A2BC" w:rsidR="002E2552" w:rsidRDefault="002E2552" w:rsidP="00533B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monthly rate of signups for the initiative has doubled in the last few months.</w:t>
            </w:r>
          </w:p>
          <w:p w14:paraId="6595A011" w14:textId="03CEEC1A" w:rsidR="002E2552" w:rsidRDefault="002E2552" w:rsidP="00533B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Introduction of new team member— Caleb Confusione</w:t>
            </w:r>
            <w:r w:rsidR="00A130C0">
              <w:rPr>
                <w:rFonts w:eastAsia="Times New Roman" w:cstheme="minorHAnsi"/>
              </w:rPr>
              <w:t>.</w:t>
            </w:r>
          </w:p>
          <w:p w14:paraId="5900B2FD" w14:textId="77777777" w:rsidR="002E2552" w:rsidRPr="002E2552" w:rsidRDefault="002E2552" w:rsidP="002E2552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1B2C58AC" w14:textId="40D85FAE" w:rsidR="004516F2" w:rsidRPr="00F4190D" w:rsidRDefault="002E2552" w:rsidP="004516F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</w:rPr>
              <w:t>Chair Dellenback transitions to Vice Chair Martin for Vice Chairman Report and Update</w:t>
            </w:r>
          </w:p>
        </w:tc>
      </w:tr>
      <w:tr w:rsidR="004516F2" w:rsidRPr="006A3912" w14:paraId="0468CAB4" w14:textId="77777777" w:rsidTr="000606E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4A7A581" w14:textId="5E418923" w:rsidR="004516F2" w:rsidRPr="00934D31" w:rsidRDefault="002E2552" w:rsidP="004516F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Vice Chairman Report Update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2F5810F" w14:textId="77777777" w:rsidR="00513810" w:rsidRDefault="003303D0" w:rsidP="005138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13810">
              <w:rPr>
                <w:rFonts w:eastAsia="Times New Roman" w:cstheme="minorHAnsi"/>
              </w:rPr>
              <w:t>Local meetings with Council Members around the state</w:t>
            </w:r>
            <w:r w:rsidR="00513810">
              <w:rPr>
                <w:rFonts w:eastAsia="Times New Roman" w:cstheme="minorHAnsi"/>
              </w:rPr>
              <w:t xml:space="preserve">. </w:t>
            </w:r>
          </w:p>
          <w:p w14:paraId="66588077" w14:textId="756AC004" w:rsidR="004516F2" w:rsidRPr="00513810" w:rsidRDefault="003303D0" w:rsidP="005138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13810">
              <w:rPr>
                <w:rFonts w:eastAsia="Times New Roman" w:cstheme="minorHAnsi"/>
              </w:rPr>
              <w:t xml:space="preserve">Encouragement to meet with other Council Members when traveling. </w:t>
            </w:r>
          </w:p>
          <w:p w14:paraId="5CF0A054" w14:textId="44140393" w:rsidR="003303D0" w:rsidRDefault="0023275C" w:rsidP="00533B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request to meet with faith leaders had a great response and allowed council members to have more engagement with the Council.</w:t>
            </w:r>
          </w:p>
          <w:p w14:paraId="6C45361C" w14:textId="77777777" w:rsidR="004516F2" w:rsidRPr="00C03866" w:rsidRDefault="004516F2" w:rsidP="004516F2">
            <w:pPr>
              <w:pStyle w:val="ListParagraph"/>
              <w:spacing w:after="4"/>
              <w:rPr>
                <w:rFonts w:eastAsia="Times New Roman" w:cstheme="minorHAnsi"/>
              </w:rPr>
            </w:pPr>
          </w:p>
          <w:p w14:paraId="6E8521A6" w14:textId="3FF02535" w:rsidR="004516F2" w:rsidRPr="00F4190D" w:rsidRDefault="004516F2" w:rsidP="004516F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</w:t>
            </w:r>
            <w:r>
              <w:rPr>
                <w:rFonts w:eastAsia="Times New Roman" w:cstheme="minorHAnsi"/>
                <w:i/>
                <w:iCs/>
              </w:rPr>
              <w:t xml:space="preserve"> to Chair Dellenback as he introduces a time of Council Discussion</w:t>
            </w:r>
          </w:p>
        </w:tc>
      </w:tr>
      <w:tr w:rsidR="008923BB" w:rsidRPr="006A3912" w14:paraId="7721B35D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BFBFF" w14:textId="773CC9E3" w:rsidR="00B25C1A" w:rsidRPr="007C2EA3" w:rsidRDefault="004516F2" w:rsidP="008923BB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Council Discussion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DF1A7" w14:textId="4C969988" w:rsidR="00C03866" w:rsidRPr="00513810" w:rsidRDefault="003303D0" w:rsidP="005138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13810">
              <w:rPr>
                <w:rFonts w:eastAsia="Times New Roman" w:cstheme="minorHAnsi"/>
              </w:rPr>
              <w:t>Council Discussion: Local Conversations with Faith and Community Leaders</w:t>
            </w:r>
          </w:p>
          <w:p w14:paraId="5BB0C2FB" w14:textId="77777777" w:rsidR="003303D0" w:rsidRPr="003303D0" w:rsidRDefault="003303D0" w:rsidP="003303D0">
            <w:pPr>
              <w:pStyle w:val="ListParagraph"/>
              <w:spacing w:after="4" w:line="240" w:lineRule="auto"/>
              <w:textAlignment w:val="baseline"/>
              <w:rPr>
                <w:rFonts w:eastAsia="Times New Roman" w:cstheme="minorHAnsi"/>
              </w:rPr>
            </w:pPr>
          </w:p>
          <w:p w14:paraId="785F3283" w14:textId="13371828" w:rsidR="008923BB" w:rsidRPr="00FD3326" w:rsidRDefault="004516F2" w:rsidP="008923BB">
            <w:pPr>
              <w:pStyle w:val="ListParagraph"/>
              <w:spacing w:after="4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iCs/>
              </w:rPr>
              <w:t>Chair Dellenback transition to Public Comment</w:t>
            </w:r>
          </w:p>
        </w:tc>
      </w:tr>
      <w:tr w:rsidR="008923BB" w:rsidRPr="006A3912" w14:paraId="1A854581" w14:textId="77777777" w:rsidTr="00AE0E5F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2B23E02" w14:textId="775F6C8A" w:rsidR="00B25C1A" w:rsidRPr="00AE0E5F" w:rsidRDefault="004516F2" w:rsidP="008923BB">
            <w:pPr>
              <w:spacing w:after="4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Public Comment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A771003" w14:textId="66D5867E" w:rsidR="00664A6D" w:rsidRDefault="0023275C" w:rsidP="00533B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Ted Stackpole:</w:t>
            </w:r>
            <w:r w:rsidR="00016118">
              <w:rPr>
                <w:rFonts w:eastAsia="Times New Roman" w:cstheme="minorHAnsi"/>
              </w:rPr>
              <w:t xml:space="preserve"> President of Compassion Effect Inc.</w:t>
            </w:r>
          </w:p>
          <w:p w14:paraId="2FC5BF3D" w14:textId="74CEFC84" w:rsidR="001F29BF" w:rsidRDefault="0023275C" w:rsidP="00533B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Rebecca Ricks: </w:t>
            </w:r>
            <w:r w:rsidR="00855910">
              <w:rPr>
                <w:rFonts w:eastAsia="Times New Roman" w:cstheme="minorHAnsi"/>
              </w:rPr>
              <w:t>Moms for America</w:t>
            </w:r>
          </w:p>
          <w:p w14:paraId="7CBA8D25" w14:textId="77777777" w:rsidR="008923BB" w:rsidRPr="00AE0E5F" w:rsidRDefault="008923BB" w:rsidP="008923BB">
            <w:pPr>
              <w:pStyle w:val="ListParagraph"/>
              <w:spacing w:after="4"/>
              <w:ind w:left="1440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B01AE37" w14:textId="7EF30FFC" w:rsidR="008923BB" w:rsidRPr="004516F2" w:rsidRDefault="004516F2" w:rsidP="008923BB">
            <w:pPr>
              <w:spacing w:after="4"/>
              <w:jc w:val="center"/>
              <w:rPr>
                <w:rFonts w:eastAsia="Calibri" w:cstheme="minorHAnsi"/>
                <w:i/>
                <w:iCs/>
                <w:color w:val="000000"/>
                <w:sz w:val="24"/>
                <w:szCs w:val="24"/>
              </w:rPr>
            </w:pPr>
            <w:r w:rsidRPr="004516F2">
              <w:rPr>
                <w:rFonts w:eastAsia="Calibri" w:cstheme="minorHAnsi"/>
                <w:i/>
                <w:iCs/>
                <w:color w:val="000000"/>
              </w:rPr>
              <w:t>Chair Dellenback transition to Closing</w:t>
            </w:r>
          </w:p>
        </w:tc>
      </w:tr>
      <w:tr w:rsidR="004516F2" w:rsidRPr="006A3912" w14:paraId="21EB0D22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E0B0C" w14:textId="4E4D99DB" w:rsidR="004516F2" w:rsidRDefault="004516F2" w:rsidP="004516F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Closing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E4F4A" w14:textId="77777777" w:rsidR="004516F2" w:rsidRPr="00FD6BDE" w:rsidRDefault="004516F2" w:rsidP="00533B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6BDE">
              <w:rPr>
                <w:rFonts w:eastAsia="Times New Roman" w:cstheme="minorHAnsi"/>
              </w:rPr>
              <w:t>Chair Dellenback</w:t>
            </w:r>
          </w:p>
          <w:p w14:paraId="2D36ED50" w14:textId="244D4298" w:rsidR="004516F2" w:rsidRDefault="004516F2" w:rsidP="00533BA6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Motion to adjourn by Councilmember </w:t>
            </w:r>
            <w:r w:rsidR="008C43BD">
              <w:rPr>
                <w:rFonts w:eastAsia="Times New Roman" w:cstheme="minorHAnsi"/>
              </w:rPr>
              <w:t>Dr. Jerry Haag</w:t>
            </w:r>
            <w:r>
              <w:rPr>
                <w:rFonts w:eastAsia="Times New Roman" w:cstheme="minorHAnsi"/>
              </w:rPr>
              <w:t>.</w:t>
            </w:r>
          </w:p>
          <w:p w14:paraId="2F3AD9A6" w14:textId="3AC0E7AA" w:rsidR="004516F2" w:rsidRDefault="004516F2" w:rsidP="00533BA6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Second by Councilmember </w:t>
            </w:r>
            <w:r w:rsidR="008C43BD">
              <w:rPr>
                <w:rFonts w:eastAsia="Times New Roman" w:cstheme="minorHAnsi"/>
              </w:rPr>
              <w:t>Senator Kelli Stargel</w:t>
            </w:r>
            <w:r>
              <w:rPr>
                <w:rFonts w:eastAsia="Times New Roman" w:cstheme="minorHAnsi"/>
              </w:rPr>
              <w:t>.</w:t>
            </w:r>
          </w:p>
          <w:p w14:paraId="7FBC88FF" w14:textId="06A38A57" w:rsidR="004516F2" w:rsidRPr="00005D8D" w:rsidRDefault="004516F2" w:rsidP="00533BA6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05D8D">
              <w:rPr>
                <w:rFonts w:eastAsia="Times New Roman" w:cstheme="minorHAnsi"/>
              </w:rPr>
              <w:t>Meeting adjourned</w:t>
            </w:r>
            <w:r>
              <w:rPr>
                <w:rFonts w:eastAsia="Times New Roman" w:cstheme="minorHAnsi"/>
              </w:rPr>
              <w:t>.</w:t>
            </w:r>
            <w:r w:rsidRPr="00005D8D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1</w:t>
            </w:r>
            <w:r w:rsidR="00513810"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>:</w:t>
            </w:r>
            <w:r w:rsidR="008C43BD">
              <w:rPr>
                <w:rFonts w:eastAsia="Times New Roman" w:cstheme="minorHAnsi"/>
              </w:rPr>
              <w:t>10</w:t>
            </w:r>
            <w:r w:rsidRPr="00005D8D">
              <w:rPr>
                <w:rFonts w:eastAsia="Times New Roman" w:cstheme="minorHAnsi"/>
              </w:rPr>
              <w:t>pm)</w:t>
            </w:r>
          </w:p>
          <w:p w14:paraId="7EE09AB7" w14:textId="77777777" w:rsidR="004516F2" w:rsidRDefault="004516F2" w:rsidP="004516F2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183AC6D8" w14:textId="1214347D" w:rsidR="004516F2" w:rsidRPr="00F4190D" w:rsidRDefault="004516F2" w:rsidP="004516F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</w:p>
        </w:tc>
      </w:tr>
    </w:tbl>
    <w:p w14:paraId="00C8EFA4" w14:textId="5A4FF508" w:rsidR="006A3912" w:rsidRPr="006A3912" w:rsidRDefault="006A3912" w:rsidP="006A39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79E16FC" w14:textId="77777777" w:rsidR="00020358" w:rsidRPr="00934D31" w:rsidRDefault="006A3912" w:rsidP="00934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- END -</w:t>
      </w:r>
      <w:r w:rsidRPr="006A3912">
        <w:rPr>
          <w:rFonts w:ascii="Calibri" w:eastAsia="Times New Roman" w:hAnsi="Calibri" w:cs="Calibri"/>
          <w:color w:val="0070C0"/>
          <w:sz w:val="24"/>
          <w:szCs w:val="24"/>
        </w:rPr>
        <w:t> </w:t>
      </w:r>
    </w:p>
    <w:sectPr w:rsidR="00020358" w:rsidRPr="00934D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6FF1" w14:textId="77777777" w:rsidR="002566A5" w:rsidRDefault="002566A5" w:rsidP="002566A5">
      <w:pPr>
        <w:spacing w:after="0" w:line="240" w:lineRule="auto"/>
      </w:pPr>
      <w:r>
        <w:separator/>
      </w:r>
    </w:p>
  </w:endnote>
  <w:endnote w:type="continuationSeparator" w:id="0">
    <w:p w14:paraId="188B3034" w14:textId="77777777" w:rsidR="002566A5" w:rsidRDefault="002566A5" w:rsidP="0025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476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06CF7" w14:textId="71CAFCA8" w:rsidR="002566A5" w:rsidRDefault="002566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AE65B" w14:textId="77777777" w:rsidR="002566A5" w:rsidRDefault="0025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8C37" w14:textId="77777777" w:rsidR="002566A5" w:rsidRDefault="002566A5" w:rsidP="002566A5">
      <w:pPr>
        <w:spacing w:after="0" w:line="240" w:lineRule="auto"/>
      </w:pPr>
      <w:r>
        <w:separator/>
      </w:r>
    </w:p>
  </w:footnote>
  <w:footnote w:type="continuationSeparator" w:id="0">
    <w:p w14:paraId="76D2C028" w14:textId="77777777" w:rsidR="002566A5" w:rsidRDefault="002566A5" w:rsidP="0025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CB"/>
    <w:multiLevelType w:val="hybridMultilevel"/>
    <w:tmpl w:val="159A22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202CA"/>
    <w:multiLevelType w:val="hybridMultilevel"/>
    <w:tmpl w:val="5450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C011B"/>
    <w:multiLevelType w:val="hybridMultilevel"/>
    <w:tmpl w:val="63AAE8A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D3F49BC"/>
    <w:multiLevelType w:val="hybridMultilevel"/>
    <w:tmpl w:val="73A01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C2720"/>
    <w:multiLevelType w:val="hybridMultilevel"/>
    <w:tmpl w:val="483460E0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36E73A9"/>
    <w:multiLevelType w:val="hybridMultilevel"/>
    <w:tmpl w:val="E79E3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D5AE9"/>
    <w:multiLevelType w:val="hybridMultilevel"/>
    <w:tmpl w:val="C16E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298C"/>
    <w:multiLevelType w:val="hybridMultilevel"/>
    <w:tmpl w:val="39EC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52A6"/>
    <w:multiLevelType w:val="hybridMultilevel"/>
    <w:tmpl w:val="4C9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32088"/>
    <w:multiLevelType w:val="hybridMultilevel"/>
    <w:tmpl w:val="BD3AD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F415E"/>
    <w:multiLevelType w:val="hybridMultilevel"/>
    <w:tmpl w:val="5896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B5598"/>
    <w:multiLevelType w:val="hybridMultilevel"/>
    <w:tmpl w:val="BCA0F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47BF4"/>
    <w:multiLevelType w:val="hybridMultilevel"/>
    <w:tmpl w:val="1222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975BA"/>
    <w:multiLevelType w:val="hybridMultilevel"/>
    <w:tmpl w:val="9586D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871C7"/>
    <w:multiLevelType w:val="hybridMultilevel"/>
    <w:tmpl w:val="BD26E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E5480"/>
    <w:multiLevelType w:val="hybridMultilevel"/>
    <w:tmpl w:val="0F9E6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E2298A"/>
    <w:multiLevelType w:val="hybridMultilevel"/>
    <w:tmpl w:val="B92443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4275CA"/>
    <w:multiLevelType w:val="hybridMultilevel"/>
    <w:tmpl w:val="125E0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1F7F9B"/>
    <w:multiLevelType w:val="hybridMultilevel"/>
    <w:tmpl w:val="F516E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595132"/>
    <w:multiLevelType w:val="hybridMultilevel"/>
    <w:tmpl w:val="921CE2E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65D72B14"/>
    <w:multiLevelType w:val="hybridMultilevel"/>
    <w:tmpl w:val="C9C64D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D7099D"/>
    <w:multiLevelType w:val="hybridMultilevel"/>
    <w:tmpl w:val="0724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710B2"/>
    <w:multiLevelType w:val="hybridMultilevel"/>
    <w:tmpl w:val="463CB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F74B8"/>
    <w:multiLevelType w:val="hybridMultilevel"/>
    <w:tmpl w:val="0BBEB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136BEF"/>
    <w:multiLevelType w:val="hybridMultilevel"/>
    <w:tmpl w:val="A2A07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732274">
    <w:abstractNumId w:val="7"/>
  </w:num>
  <w:num w:numId="2" w16cid:durableId="1899783227">
    <w:abstractNumId w:val="6"/>
  </w:num>
  <w:num w:numId="3" w16cid:durableId="866722845">
    <w:abstractNumId w:val="8"/>
  </w:num>
  <w:num w:numId="4" w16cid:durableId="1309701025">
    <w:abstractNumId w:val="9"/>
  </w:num>
  <w:num w:numId="5" w16cid:durableId="393048720">
    <w:abstractNumId w:val="11"/>
  </w:num>
  <w:num w:numId="6" w16cid:durableId="1241599731">
    <w:abstractNumId w:val="1"/>
  </w:num>
  <w:num w:numId="7" w16cid:durableId="1058013270">
    <w:abstractNumId w:val="3"/>
  </w:num>
  <w:num w:numId="8" w16cid:durableId="518738454">
    <w:abstractNumId w:val="14"/>
  </w:num>
  <w:num w:numId="9" w16cid:durableId="892279247">
    <w:abstractNumId w:val="10"/>
  </w:num>
  <w:num w:numId="10" w16cid:durableId="677999916">
    <w:abstractNumId w:val="16"/>
  </w:num>
  <w:num w:numId="11" w16cid:durableId="1271474644">
    <w:abstractNumId w:val="20"/>
  </w:num>
  <w:num w:numId="12" w16cid:durableId="902639271">
    <w:abstractNumId w:val="22"/>
  </w:num>
  <w:num w:numId="13" w16cid:durableId="575212012">
    <w:abstractNumId w:val="19"/>
  </w:num>
  <w:num w:numId="14" w16cid:durableId="498925937">
    <w:abstractNumId w:val="2"/>
  </w:num>
  <w:num w:numId="15" w16cid:durableId="257712375">
    <w:abstractNumId w:val="4"/>
  </w:num>
  <w:num w:numId="16" w16cid:durableId="1157651611">
    <w:abstractNumId w:val="21"/>
  </w:num>
  <w:num w:numId="17" w16cid:durableId="1848521767">
    <w:abstractNumId w:val="24"/>
  </w:num>
  <w:num w:numId="18" w16cid:durableId="188565627">
    <w:abstractNumId w:val="15"/>
  </w:num>
  <w:num w:numId="19" w16cid:durableId="1891113337">
    <w:abstractNumId w:val="23"/>
  </w:num>
  <w:num w:numId="20" w16cid:durableId="655836923">
    <w:abstractNumId w:val="13"/>
  </w:num>
  <w:num w:numId="21" w16cid:durableId="603927874">
    <w:abstractNumId w:val="18"/>
  </w:num>
  <w:num w:numId="22" w16cid:durableId="254363819">
    <w:abstractNumId w:val="0"/>
  </w:num>
  <w:num w:numId="23" w16cid:durableId="1599673410">
    <w:abstractNumId w:val="17"/>
  </w:num>
  <w:num w:numId="24" w16cid:durableId="2074501129">
    <w:abstractNumId w:val="12"/>
  </w:num>
  <w:num w:numId="25" w16cid:durableId="119033750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54"/>
    <w:rsid w:val="000004FC"/>
    <w:rsid w:val="00005D8D"/>
    <w:rsid w:val="00016118"/>
    <w:rsid w:val="00020358"/>
    <w:rsid w:val="00022E52"/>
    <w:rsid w:val="000231BE"/>
    <w:rsid w:val="00033975"/>
    <w:rsid w:val="00053BA4"/>
    <w:rsid w:val="000606ED"/>
    <w:rsid w:val="00082C80"/>
    <w:rsid w:val="00087861"/>
    <w:rsid w:val="000A1BB3"/>
    <w:rsid w:val="000B009C"/>
    <w:rsid w:val="000B2969"/>
    <w:rsid w:val="000C0596"/>
    <w:rsid w:val="000E0131"/>
    <w:rsid w:val="000E42A8"/>
    <w:rsid w:val="000E75AE"/>
    <w:rsid w:val="001043D2"/>
    <w:rsid w:val="00107285"/>
    <w:rsid w:val="001274B9"/>
    <w:rsid w:val="001326BA"/>
    <w:rsid w:val="00132A84"/>
    <w:rsid w:val="00143326"/>
    <w:rsid w:val="0014369F"/>
    <w:rsid w:val="00147FFB"/>
    <w:rsid w:val="00152DF0"/>
    <w:rsid w:val="001546F3"/>
    <w:rsid w:val="00172545"/>
    <w:rsid w:val="00174137"/>
    <w:rsid w:val="001877ED"/>
    <w:rsid w:val="001A1131"/>
    <w:rsid w:val="001A2478"/>
    <w:rsid w:val="001A4075"/>
    <w:rsid w:val="001A52EF"/>
    <w:rsid w:val="001D2239"/>
    <w:rsid w:val="001D2787"/>
    <w:rsid w:val="001D40F4"/>
    <w:rsid w:val="001D7C5C"/>
    <w:rsid w:val="001E01AB"/>
    <w:rsid w:val="001E63A7"/>
    <w:rsid w:val="001F29BF"/>
    <w:rsid w:val="001F320F"/>
    <w:rsid w:val="001F74C1"/>
    <w:rsid w:val="00202C80"/>
    <w:rsid w:val="00207C5E"/>
    <w:rsid w:val="00216DA1"/>
    <w:rsid w:val="002258AC"/>
    <w:rsid w:val="0023275C"/>
    <w:rsid w:val="00232D2C"/>
    <w:rsid w:val="0024471C"/>
    <w:rsid w:val="00245CFF"/>
    <w:rsid w:val="002566A5"/>
    <w:rsid w:val="00275367"/>
    <w:rsid w:val="002A2F59"/>
    <w:rsid w:val="002B5CB1"/>
    <w:rsid w:val="002C00BB"/>
    <w:rsid w:val="002C37B2"/>
    <w:rsid w:val="002D1EFF"/>
    <w:rsid w:val="002D4828"/>
    <w:rsid w:val="002D63D1"/>
    <w:rsid w:val="002E2552"/>
    <w:rsid w:val="00303EAF"/>
    <w:rsid w:val="003047F2"/>
    <w:rsid w:val="003120E7"/>
    <w:rsid w:val="00315C7A"/>
    <w:rsid w:val="00321BF5"/>
    <w:rsid w:val="00327F8B"/>
    <w:rsid w:val="003303D0"/>
    <w:rsid w:val="003369DA"/>
    <w:rsid w:val="00337BD8"/>
    <w:rsid w:val="00340940"/>
    <w:rsid w:val="0034427A"/>
    <w:rsid w:val="0034632A"/>
    <w:rsid w:val="003612EE"/>
    <w:rsid w:val="00374078"/>
    <w:rsid w:val="003B4E51"/>
    <w:rsid w:val="003C07B2"/>
    <w:rsid w:val="003E6072"/>
    <w:rsid w:val="003F6EED"/>
    <w:rsid w:val="004009DB"/>
    <w:rsid w:val="004056AA"/>
    <w:rsid w:val="00410BFE"/>
    <w:rsid w:val="00412942"/>
    <w:rsid w:val="00431A6D"/>
    <w:rsid w:val="004516F2"/>
    <w:rsid w:val="0045696F"/>
    <w:rsid w:val="004717F4"/>
    <w:rsid w:val="00481B78"/>
    <w:rsid w:val="0048491C"/>
    <w:rsid w:val="004856F6"/>
    <w:rsid w:val="00485A22"/>
    <w:rsid w:val="00497242"/>
    <w:rsid w:val="004A4300"/>
    <w:rsid w:val="004A700C"/>
    <w:rsid w:val="004B2997"/>
    <w:rsid w:val="004C568D"/>
    <w:rsid w:val="004C5ADF"/>
    <w:rsid w:val="004E3EBC"/>
    <w:rsid w:val="00500DFA"/>
    <w:rsid w:val="00501347"/>
    <w:rsid w:val="00502013"/>
    <w:rsid w:val="00507398"/>
    <w:rsid w:val="00507A6E"/>
    <w:rsid w:val="00512F77"/>
    <w:rsid w:val="00513810"/>
    <w:rsid w:val="00532124"/>
    <w:rsid w:val="00533BA6"/>
    <w:rsid w:val="00536869"/>
    <w:rsid w:val="0054718D"/>
    <w:rsid w:val="00552D78"/>
    <w:rsid w:val="00576DDC"/>
    <w:rsid w:val="0058210C"/>
    <w:rsid w:val="00584D19"/>
    <w:rsid w:val="0059008B"/>
    <w:rsid w:val="00594A30"/>
    <w:rsid w:val="005A2DD8"/>
    <w:rsid w:val="005A6316"/>
    <w:rsid w:val="005B1E8B"/>
    <w:rsid w:val="005B742C"/>
    <w:rsid w:val="005C16B7"/>
    <w:rsid w:val="005C3B95"/>
    <w:rsid w:val="005C4067"/>
    <w:rsid w:val="005C78F3"/>
    <w:rsid w:val="005E1ADE"/>
    <w:rsid w:val="005E5940"/>
    <w:rsid w:val="006027DA"/>
    <w:rsid w:val="006166D8"/>
    <w:rsid w:val="006423D5"/>
    <w:rsid w:val="00645B25"/>
    <w:rsid w:val="006518F7"/>
    <w:rsid w:val="00655384"/>
    <w:rsid w:val="00664A6D"/>
    <w:rsid w:val="00672C8B"/>
    <w:rsid w:val="00680624"/>
    <w:rsid w:val="0068181F"/>
    <w:rsid w:val="00686317"/>
    <w:rsid w:val="00693109"/>
    <w:rsid w:val="006A3912"/>
    <w:rsid w:val="006A6AF6"/>
    <w:rsid w:val="006B0045"/>
    <w:rsid w:val="006B041D"/>
    <w:rsid w:val="006B34B9"/>
    <w:rsid w:val="006C46B7"/>
    <w:rsid w:val="006D15B9"/>
    <w:rsid w:val="006F2A53"/>
    <w:rsid w:val="006F5CB9"/>
    <w:rsid w:val="006F6D2B"/>
    <w:rsid w:val="00707873"/>
    <w:rsid w:val="007152F7"/>
    <w:rsid w:val="007167C9"/>
    <w:rsid w:val="007223D6"/>
    <w:rsid w:val="00724CA0"/>
    <w:rsid w:val="007267F5"/>
    <w:rsid w:val="0072726C"/>
    <w:rsid w:val="00730914"/>
    <w:rsid w:val="007426ED"/>
    <w:rsid w:val="00744277"/>
    <w:rsid w:val="007442D5"/>
    <w:rsid w:val="0075101E"/>
    <w:rsid w:val="00761775"/>
    <w:rsid w:val="0076361B"/>
    <w:rsid w:val="0076540D"/>
    <w:rsid w:val="0077659E"/>
    <w:rsid w:val="00780110"/>
    <w:rsid w:val="007872ED"/>
    <w:rsid w:val="007A2112"/>
    <w:rsid w:val="007A5F62"/>
    <w:rsid w:val="007B1442"/>
    <w:rsid w:val="007B7A31"/>
    <w:rsid w:val="007B7FE7"/>
    <w:rsid w:val="007C2EA3"/>
    <w:rsid w:val="007C64A1"/>
    <w:rsid w:val="007D5BCC"/>
    <w:rsid w:val="007E5D5A"/>
    <w:rsid w:val="007F1ABA"/>
    <w:rsid w:val="008067B4"/>
    <w:rsid w:val="00811559"/>
    <w:rsid w:val="008156F2"/>
    <w:rsid w:val="00815964"/>
    <w:rsid w:val="008343C6"/>
    <w:rsid w:val="00845CD0"/>
    <w:rsid w:val="00851044"/>
    <w:rsid w:val="00855910"/>
    <w:rsid w:val="00865377"/>
    <w:rsid w:val="00872C9C"/>
    <w:rsid w:val="0087318D"/>
    <w:rsid w:val="00875969"/>
    <w:rsid w:val="008835EE"/>
    <w:rsid w:val="008923BB"/>
    <w:rsid w:val="00893CC6"/>
    <w:rsid w:val="008A1573"/>
    <w:rsid w:val="008A59E8"/>
    <w:rsid w:val="008A5AF8"/>
    <w:rsid w:val="008B7C15"/>
    <w:rsid w:val="008C43BD"/>
    <w:rsid w:val="008E765A"/>
    <w:rsid w:val="008F0CDA"/>
    <w:rsid w:val="00904B80"/>
    <w:rsid w:val="00920EF0"/>
    <w:rsid w:val="00930DE3"/>
    <w:rsid w:val="00930EC6"/>
    <w:rsid w:val="009344BF"/>
    <w:rsid w:val="00934D31"/>
    <w:rsid w:val="00946D58"/>
    <w:rsid w:val="0094745A"/>
    <w:rsid w:val="00952959"/>
    <w:rsid w:val="00977616"/>
    <w:rsid w:val="00987F07"/>
    <w:rsid w:val="009A4C6C"/>
    <w:rsid w:val="009B2873"/>
    <w:rsid w:val="009C0B4C"/>
    <w:rsid w:val="009D0226"/>
    <w:rsid w:val="009D1C8F"/>
    <w:rsid w:val="009D22DA"/>
    <w:rsid w:val="009D35C1"/>
    <w:rsid w:val="009D3DC1"/>
    <w:rsid w:val="009E4E3A"/>
    <w:rsid w:val="00A01745"/>
    <w:rsid w:val="00A024A4"/>
    <w:rsid w:val="00A103A1"/>
    <w:rsid w:val="00A130C0"/>
    <w:rsid w:val="00A13597"/>
    <w:rsid w:val="00A3137B"/>
    <w:rsid w:val="00A33B63"/>
    <w:rsid w:val="00A62B80"/>
    <w:rsid w:val="00A80525"/>
    <w:rsid w:val="00A837D4"/>
    <w:rsid w:val="00A90890"/>
    <w:rsid w:val="00A91580"/>
    <w:rsid w:val="00AA52E4"/>
    <w:rsid w:val="00AB049C"/>
    <w:rsid w:val="00AB5674"/>
    <w:rsid w:val="00AB6226"/>
    <w:rsid w:val="00AC3AFC"/>
    <w:rsid w:val="00AD71F7"/>
    <w:rsid w:val="00AE0E5F"/>
    <w:rsid w:val="00AE27D7"/>
    <w:rsid w:val="00AF35DA"/>
    <w:rsid w:val="00AF42AB"/>
    <w:rsid w:val="00B00A77"/>
    <w:rsid w:val="00B15E54"/>
    <w:rsid w:val="00B23C46"/>
    <w:rsid w:val="00B25884"/>
    <w:rsid w:val="00B25C1A"/>
    <w:rsid w:val="00B3367D"/>
    <w:rsid w:val="00B45278"/>
    <w:rsid w:val="00B550EF"/>
    <w:rsid w:val="00B61311"/>
    <w:rsid w:val="00B65CA5"/>
    <w:rsid w:val="00B87DF3"/>
    <w:rsid w:val="00B95C73"/>
    <w:rsid w:val="00B964DB"/>
    <w:rsid w:val="00BA1D32"/>
    <w:rsid w:val="00BA5252"/>
    <w:rsid w:val="00BB3C22"/>
    <w:rsid w:val="00BC3F77"/>
    <w:rsid w:val="00BC4246"/>
    <w:rsid w:val="00BC5A0A"/>
    <w:rsid w:val="00BD3823"/>
    <w:rsid w:val="00BE60CA"/>
    <w:rsid w:val="00C02FA2"/>
    <w:rsid w:val="00C03866"/>
    <w:rsid w:val="00C063F1"/>
    <w:rsid w:val="00C11D44"/>
    <w:rsid w:val="00C147E2"/>
    <w:rsid w:val="00C23A43"/>
    <w:rsid w:val="00C31ECE"/>
    <w:rsid w:val="00C421DA"/>
    <w:rsid w:val="00C430B5"/>
    <w:rsid w:val="00C45480"/>
    <w:rsid w:val="00C5024E"/>
    <w:rsid w:val="00C51180"/>
    <w:rsid w:val="00C676BA"/>
    <w:rsid w:val="00C7758C"/>
    <w:rsid w:val="00C8361F"/>
    <w:rsid w:val="00C90738"/>
    <w:rsid w:val="00C9341C"/>
    <w:rsid w:val="00CA358C"/>
    <w:rsid w:val="00CA4379"/>
    <w:rsid w:val="00CB2884"/>
    <w:rsid w:val="00CC1F19"/>
    <w:rsid w:val="00CD1000"/>
    <w:rsid w:val="00CE455D"/>
    <w:rsid w:val="00CF5A80"/>
    <w:rsid w:val="00CF6B36"/>
    <w:rsid w:val="00CF7A4D"/>
    <w:rsid w:val="00D108CD"/>
    <w:rsid w:val="00D226CE"/>
    <w:rsid w:val="00D2468A"/>
    <w:rsid w:val="00D263C3"/>
    <w:rsid w:val="00D27DD8"/>
    <w:rsid w:val="00D37249"/>
    <w:rsid w:val="00D43C69"/>
    <w:rsid w:val="00D479C9"/>
    <w:rsid w:val="00D50CF1"/>
    <w:rsid w:val="00D50E86"/>
    <w:rsid w:val="00D537C4"/>
    <w:rsid w:val="00D57370"/>
    <w:rsid w:val="00D57786"/>
    <w:rsid w:val="00D62041"/>
    <w:rsid w:val="00D627D3"/>
    <w:rsid w:val="00D63F78"/>
    <w:rsid w:val="00D80FF3"/>
    <w:rsid w:val="00D9560B"/>
    <w:rsid w:val="00DA1790"/>
    <w:rsid w:val="00DA31A5"/>
    <w:rsid w:val="00DA6251"/>
    <w:rsid w:val="00DC09D8"/>
    <w:rsid w:val="00DC3A53"/>
    <w:rsid w:val="00DD28D0"/>
    <w:rsid w:val="00DD4B69"/>
    <w:rsid w:val="00DE4575"/>
    <w:rsid w:val="00DF493B"/>
    <w:rsid w:val="00DF5291"/>
    <w:rsid w:val="00E07C14"/>
    <w:rsid w:val="00E25990"/>
    <w:rsid w:val="00E358C2"/>
    <w:rsid w:val="00E40A8F"/>
    <w:rsid w:val="00E81A4D"/>
    <w:rsid w:val="00E93BC2"/>
    <w:rsid w:val="00E94E58"/>
    <w:rsid w:val="00E94E97"/>
    <w:rsid w:val="00EA13B1"/>
    <w:rsid w:val="00EB1AB5"/>
    <w:rsid w:val="00EC5536"/>
    <w:rsid w:val="00EF0474"/>
    <w:rsid w:val="00EF2793"/>
    <w:rsid w:val="00EF3364"/>
    <w:rsid w:val="00EF4D02"/>
    <w:rsid w:val="00F04573"/>
    <w:rsid w:val="00F10AAE"/>
    <w:rsid w:val="00F22C6A"/>
    <w:rsid w:val="00F24151"/>
    <w:rsid w:val="00F24B1C"/>
    <w:rsid w:val="00F26638"/>
    <w:rsid w:val="00F415FA"/>
    <w:rsid w:val="00F4190D"/>
    <w:rsid w:val="00F4244F"/>
    <w:rsid w:val="00F42C13"/>
    <w:rsid w:val="00F640C7"/>
    <w:rsid w:val="00F718B1"/>
    <w:rsid w:val="00F815D9"/>
    <w:rsid w:val="00F830AF"/>
    <w:rsid w:val="00F92B6E"/>
    <w:rsid w:val="00F96921"/>
    <w:rsid w:val="00FA1F41"/>
    <w:rsid w:val="00FB79C1"/>
    <w:rsid w:val="00FC6B89"/>
    <w:rsid w:val="00FD3326"/>
    <w:rsid w:val="00FD3D33"/>
    <w:rsid w:val="00FD6BDE"/>
    <w:rsid w:val="00FE2345"/>
    <w:rsid w:val="00FE680A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E4BE"/>
  <w15:chartTrackingRefBased/>
  <w15:docId w15:val="{BF00A716-CE7C-4446-BF59-0EA23FB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p2">
    <w:name w:val="gmail-p2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B15E54"/>
  </w:style>
  <w:style w:type="paragraph" w:customStyle="1" w:styleId="paragraph">
    <w:name w:val="paragraph"/>
    <w:basedOn w:val="Normal"/>
    <w:rsid w:val="00B1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5E54"/>
  </w:style>
  <w:style w:type="character" w:customStyle="1" w:styleId="eop">
    <w:name w:val="eop"/>
    <w:basedOn w:val="DefaultParagraphFont"/>
    <w:rsid w:val="00B15E54"/>
  </w:style>
  <w:style w:type="character" w:customStyle="1" w:styleId="spellingerror">
    <w:name w:val="spellingerror"/>
    <w:basedOn w:val="DefaultParagraphFont"/>
    <w:rsid w:val="006A3912"/>
  </w:style>
  <w:style w:type="paragraph" w:styleId="ListParagraph">
    <w:name w:val="List Paragraph"/>
    <w:basedOn w:val="Normal"/>
    <w:uiPriority w:val="34"/>
    <w:qFormat/>
    <w:rsid w:val="00BA1D32"/>
    <w:pPr>
      <w:ind w:left="720"/>
      <w:contextualSpacing/>
    </w:pPr>
  </w:style>
  <w:style w:type="paragraph" w:customStyle="1" w:styleId="kt-adv-headinghgwp89ppkxuvt7yr">
    <w:name w:val="kt-adv-heading_hgwp89ppkxuvt7yr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17">
    <w:name w:val="kt-adv-heading_hgwp89ppkxuvt817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6l">
    <w:name w:val="kt-adv-heading_hgwp89ppkxuvt86l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A5"/>
  </w:style>
  <w:style w:type="paragraph" w:styleId="Footer">
    <w:name w:val="footer"/>
    <w:basedOn w:val="Normal"/>
    <w:link w:val="Foot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A5"/>
  </w:style>
  <w:style w:type="paragraph" w:styleId="NoSpacing">
    <w:name w:val="No Spacing"/>
    <w:uiPriority w:val="1"/>
    <w:qFormat/>
    <w:rsid w:val="00F42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321C-064C-4A04-B2D5-BFA433CD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McLanahan-Flowers, Logan</dc:creator>
  <cp:keywords/>
  <dc:description/>
  <cp:lastModifiedBy>Hartnett, Brad</cp:lastModifiedBy>
  <cp:revision>37</cp:revision>
  <cp:lastPrinted>2023-09-07T17:51:00Z</cp:lastPrinted>
  <dcterms:created xsi:type="dcterms:W3CDTF">2023-09-07T14:32:00Z</dcterms:created>
  <dcterms:modified xsi:type="dcterms:W3CDTF">2023-09-20T19:41:00Z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2022-10-21T15:10:05Z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22c21cce-a63a-4795-a6df-c2d8c2ff7f1a</vt:lpwstr>
  </property>
  <property fmtid="{D5CDD505-2E9C-101B-9397-08002B2CF9AE}" pid="7" name="MSIP_Label_defa4170-0d19-0005-0004-bc88714345d2_ActionId">
    <vt:lpwstr>1361ae61-11eb-4c2b-86ce-bf10e97ccdfa</vt:lpwstr>
  </property>
  <property fmtid="{D5CDD505-2E9C-101B-9397-08002B2CF9AE}" pid="8" name="MSIP_Label_defa4170-0d19-0005-0004-bc88714345d2_ContentBits">
    <vt:lpwstr>0</vt:lpwstr>
  </property>
  <property fmtid="{D5CDD505-2E9C-101B-9397-08002B2CF9AE}" pid="9" name="GrammarlyDocumentId">
    <vt:lpwstr>08f3fd7af8f1f4ac5b14b6a0edeb2ae747db5ae0bbc032ea99647895bc424f74</vt:lpwstr>
  </property>
</Properties>
</file>